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46" w:rsidRPr="00265C46" w:rsidRDefault="00265C46" w:rsidP="00A30F9D">
      <w:pPr>
        <w:spacing w:before="400"/>
        <w:ind w:firstLine="709"/>
        <w:jc w:val="center"/>
        <w:rPr>
          <w:sz w:val="36"/>
          <w:szCs w:val="36"/>
          <w:lang w:val="en-GB"/>
        </w:rPr>
      </w:pPr>
      <w:proofErr w:type="spellStart"/>
      <w:r w:rsidRPr="00265C46">
        <w:rPr>
          <w:sz w:val="36"/>
          <w:szCs w:val="36"/>
          <w:lang w:val="en-GB"/>
        </w:rPr>
        <w:t>Kaposvár</w:t>
      </w:r>
      <w:proofErr w:type="spellEnd"/>
      <w:r w:rsidRPr="00265C46">
        <w:rPr>
          <w:sz w:val="36"/>
          <w:szCs w:val="36"/>
          <w:lang w:val="en-GB"/>
        </w:rPr>
        <w:t xml:space="preserve"> University</w:t>
      </w:r>
    </w:p>
    <w:p w:rsidR="00884A27" w:rsidRPr="00265C46" w:rsidRDefault="00080F65" w:rsidP="00265C46">
      <w:pPr>
        <w:ind w:firstLine="709"/>
        <w:jc w:val="center"/>
        <w:rPr>
          <w:sz w:val="36"/>
          <w:szCs w:val="36"/>
          <w:lang w:val="en-GB"/>
        </w:rPr>
      </w:pPr>
      <w:r w:rsidRPr="00265C46">
        <w:rPr>
          <w:sz w:val="36"/>
          <w:szCs w:val="36"/>
          <w:lang w:val="en-GB"/>
        </w:rPr>
        <w:t>Faculty of Economic Science</w:t>
      </w:r>
    </w:p>
    <w:p w:rsidR="00080F65" w:rsidRPr="00265C46" w:rsidRDefault="00080F65" w:rsidP="00080F65">
      <w:pPr>
        <w:spacing w:after="400"/>
        <w:ind w:left="4247" w:hanging="4247"/>
        <w:jc w:val="center"/>
        <w:rPr>
          <w:sz w:val="36"/>
          <w:szCs w:val="36"/>
          <w:lang w:val="en-GB"/>
        </w:rPr>
      </w:pPr>
      <w:proofErr w:type="spellStart"/>
      <w:proofErr w:type="gramStart"/>
      <w:r w:rsidRPr="00265C46">
        <w:rPr>
          <w:sz w:val="36"/>
          <w:szCs w:val="36"/>
          <w:lang w:val="en-GB"/>
        </w:rPr>
        <w:t>Kaposvár</w:t>
      </w:r>
      <w:proofErr w:type="spellEnd"/>
      <w:r w:rsidRPr="00265C46">
        <w:rPr>
          <w:sz w:val="36"/>
          <w:szCs w:val="36"/>
          <w:lang w:val="en-GB"/>
        </w:rPr>
        <w:t xml:space="preserve">, </w:t>
      </w:r>
      <w:proofErr w:type="spellStart"/>
      <w:r w:rsidRPr="00265C46">
        <w:rPr>
          <w:sz w:val="36"/>
          <w:szCs w:val="36"/>
          <w:lang w:val="en-GB"/>
        </w:rPr>
        <w:t>Guba</w:t>
      </w:r>
      <w:proofErr w:type="spellEnd"/>
      <w:r w:rsidRPr="00265C46">
        <w:rPr>
          <w:sz w:val="36"/>
          <w:szCs w:val="36"/>
          <w:lang w:val="en-GB"/>
        </w:rPr>
        <w:t xml:space="preserve"> Sándor str. 40.</w:t>
      </w:r>
      <w:proofErr w:type="gramEnd"/>
    </w:p>
    <w:p w:rsidR="00080F65" w:rsidRPr="00265C46" w:rsidRDefault="00080F65" w:rsidP="00080F65">
      <w:pPr>
        <w:jc w:val="center"/>
        <w:rPr>
          <w:b/>
          <w:i/>
          <w:caps/>
          <w:sz w:val="36"/>
          <w:szCs w:val="36"/>
          <w:lang w:val="en-GB"/>
        </w:rPr>
      </w:pPr>
      <w:r w:rsidRPr="00265C46">
        <w:rPr>
          <w:b/>
          <w:i/>
          <w:caps/>
          <w:sz w:val="36"/>
          <w:szCs w:val="36"/>
          <w:lang w:val="en-GB"/>
        </w:rPr>
        <w:t>EDUCATIONAL THEMATICS</w:t>
      </w:r>
    </w:p>
    <w:p w:rsidR="00080F65" w:rsidRPr="00265C46" w:rsidRDefault="00080F65" w:rsidP="002263FA">
      <w:pPr>
        <w:rPr>
          <w:b/>
          <w:i/>
          <w:caps/>
          <w:sz w:val="36"/>
          <w:szCs w:val="36"/>
          <w:lang w:val="en-GB"/>
        </w:rPr>
      </w:pPr>
    </w:p>
    <w:p w:rsidR="002263FA" w:rsidRPr="00265C46" w:rsidRDefault="00080F65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 xml:space="preserve">Name of subject: Advanced corporate finance 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080F65" w:rsidP="002263FA">
      <w:pPr>
        <w:rPr>
          <w:b/>
          <w:bCs/>
          <w:i/>
          <w:iCs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 xml:space="preserve">Code of subject: </w:t>
      </w:r>
      <w:r w:rsidRPr="00265C46">
        <w:rPr>
          <w:b/>
          <w:bCs/>
          <w:i/>
          <w:iCs/>
          <w:sz w:val="24"/>
          <w:szCs w:val="24"/>
          <w:lang w:val="en-GB"/>
        </w:rPr>
        <w:tab/>
        <w:t>3MNRKG-EA-ADVANCORPORATEFINANC</w:t>
      </w:r>
    </w:p>
    <w:p w:rsidR="00080F65" w:rsidRPr="00265C46" w:rsidRDefault="00080F65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ab/>
      </w:r>
      <w:r w:rsidRPr="00265C46">
        <w:rPr>
          <w:b/>
          <w:bCs/>
          <w:i/>
          <w:iCs/>
          <w:sz w:val="24"/>
          <w:szCs w:val="24"/>
          <w:lang w:val="en-GB"/>
        </w:rPr>
        <w:tab/>
      </w:r>
      <w:r w:rsidRPr="00265C46">
        <w:rPr>
          <w:b/>
          <w:bCs/>
          <w:i/>
          <w:iCs/>
          <w:sz w:val="24"/>
          <w:szCs w:val="24"/>
          <w:lang w:val="en-GB"/>
        </w:rPr>
        <w:tab/>
        <w:t>3MNRKG-GY-ADVANCORPORATEFINANC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5C6DE0" w:rsidP="002263FA">
      <w:pPr>
        <w:rPr>
          <w:b/>
          <w:bCs/>
          <w:i/>
          <w:iCs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>Level of course: Bachelor/</w:t>
      </w:r>
      <w:r w:rsidRPr="00265C46">
        <w:rPr>
          <w:b/>
          <w:bCs/>
          <w:i/>
          <w:iCs/>
          <w:sz w:val="24"/>
          <w:szCs w:val="24"/>
          <w:u w:val="single"/>
          <w:lang w:val="en-GB"/>
        </w:rPr>
        <w:t>Master</w:t>
      </w:r>
    </w:p>
    <w:p w:rsidR="005C6DE0" w:rsidRPr="00265C46" w:rsidRDefault="005C6DE0" w:rsidP="002263FA">
      <w:pPr>
        <w:rPr>
          <w:b/>
          <w:i/>
          <w:sz w:val="24"/>
          <w:szCs w:val="24"/>
          <w:lang w:val="en-GB"/>
        </w:rPr>
      </w:pPr>
    </w:p>
    <w:p w:rsidR="005C6DE0" w:rsidRPr="00265C46" w:rsidRDefault="005C6DE0" w:rsidP="002263FA">
      <w:pPr>
        <w:rPr>
          <w:b/>
          <w:bCs/>
          <w:i/>
          <w:iCs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>Name of course: Regional and Environmental Economics</w:t>
      </w:r>
    </w:p>
    <w:p w:rsidR="005C6DE0" w:rsidRPr="00265C46" w:rsidRDefault="005C6DE0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5C6DE0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>Time: full-time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E4611B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>Number of lecturer (lecture/seminar): 2+2 per weeks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0E379F" w:rsidP="002263FA">
      <w:pPr>
        <w:rPr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>Form of rating: colloquium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0E379F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 xml:space="preserve">Name of the course leader: </w:t>
      </w:r>
      <w:proofErr w:type="spellStart"/>
      <w:r w:rsidRPr="00265C46">
        <w:rPr>
          <w:b/>
          <w:bCs/>
          <w:i/>
          <w:iCs/>
          <w:sz w:val="24"/>
          <w:szCs w:val="24"/>
          <w:lang w:val="en-GB"/>
        </w:rPr>
        <w:t>Dr.</w:t>
      </w:r>
      <w:proofErr w:type="spellEnd"/>
      <w:r w:rsidRPr="00265C46">
        <w:rPr>
          <w:b/>
          <w:bCs/>
          <w:i/>
          <w:iCs/>
          <w:sz w:val="24"/>
          <w:szCs w:val="24"/>
          <w:lang w:val="en-GB"/>
        </w:rPr>
        <w:t xml:space="preserve"> Sándor </w:t>
      </w:r>
      <w:proofErr w:type="spellStart"/>
      <w:r w:rsidRPr="00265C46">
        <w:rPr>
          <w:b/>
          <w:bCs/>
          <w:i/>
          <w:iCs/>
          <w:sz w:val="24"/>
          <w:szCs w:val="24"/>
          <w:lang w:val="en-GB"/>
        </w:rPr>
        <w:t>Ligeti</w:t>
      </w:r>
      <w:proofErr w:type="spellEnd"/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0E379F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 xml:space="preserve">Name of the lecturer: </w:t>
      </w:r>
      <w:proofErr w:type="spellStart"/>
      <w:r w:rsidRPr="00265C46">
        <w:rPr>
          <w:b/>
          <w:i/>
          <w:sz w:val="24"/>
          <w:szCs w:val="24"/>
          <w:lang w:val="en-GB"/>
        </w:rPr>
        <w:t>Dr.</w:t>
      </w:r>
      <w:proofErr w:type="spellEnd"/>
      <w:r w:rsidRPr="00265C46">
        <w:rPr>
          <w:b/>
          <w:i/>
          <w:sz w:val="24"/>
          <w:szCs w:val="24"/>
          <w:lang w:val="en-GB"/>
        </w:rPr>
        <w:t xml:space="preserve"> Veronika Gál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0E379F" w:rsidP="002263FA">
      <w:pPr>
        <w:rPr>
          <w:b/>
          <w:i/>
          <w:sz w:val="24"/>
          <w:szCs w:val="24"/>
          <w:lang w:val="en-GB"/>
        </w:rPr>
      </w:pPr>
      <w:r w:rsidRPr="00265C46">
        <w:rPr>
          <w:b/>
          <w:i/>
          <w:sz w:val="24"/>
          <w:szCs w:val="24"/>
          <w:lang w:val="en-GB"/>
        </w:rPr>
        <w:t>Name of department</w:t>
      </w:r>
      <w:r w:rsidR="002263FA" w:rsidRPr="00265C46">
        <w:rPr>
          <w:b/>
          <w:i/>
          <w:sz w:val="24"/>
          <w:szCs w:val="24"/>
          <w:lang w:val="en-GB"/>
        </w:rPr>
        <w:t>:</w:t>
      </w:r>
      <w:r w:rsidRPr="00265C46">
        <w:rPr>
          <w:b/>
          <w:bCs/>
          <w:i/>
          <w:iCs/>
          <w:sz w:val="24"/>
          <w:szCs w:val="24"/>
          <w:lang w:val="en-GB"/>
        </w:rPr>
        <w:t xml:space="preserve"> Department of</w:t>
      </w:r>
      <w:r w:rsidR="00C07120" w:rsidRPr="00265C46">
        <w:rPr>
          <w:b/>
          <w:i/>
          <w:sz w:val="24"/>
          <w:szCs w:val="24"/>
          <w:lang w:val="en-GB"/>
        </w:rPr>
        <w:t xml:space="preserve"> </w:t>
      </w:r>
      <w:r w:rsidRPr="00265C46">
        <w:rPr>
          <w:b/>
          <w:bCs/>
          <w:i/>
          <w:iCs/>
          <w:sz w:val="24"/>
          <w:szCs w:val="24"/>
          <w:lang w:val="en-GB"/>
        </w:rPr>
        <w:t xml:space="preserve">Finance and Economics </w:t>
      </w:r>
    </w:p>
    <w:p w:rsidR="002263FA" w:rsidRPr="00265C46" w:rsidRDefault="002263FA" w:rsidP="002263FA">
      <w:pPr>
        <w:rPr>
          <w:b/>
          <w:i/>
          <w:sz w:val="24"/>
          <w:szCs w:val="24"/>
          <w:lang w:val="en-GB"/>
        </w:rPr>
      </w:pPr>
    </w:p>
    <w:p w:rsidR="002263FA" w:rsidRPr="00265C46" w:rsidRDefault="000E379F">
      <w:pPr>
        <w:rPr>
          <w:b/>
          <w:i/>
          <w:sz w:val="24"/>
          <w:szCs w:val="24"/>
          <w:lang w:val="en-GB"/>
        </w:rPr>
      </w:pPr>
      <w:r w:rsidRPr="00265C46">
        <w:rPr>
          <w:b/>
          <w:i/>
          <w:sz w:val="24"/>
          <w:szCs w:val="24"/>
          <w:lang w:val="en-GB"/>
        </w:rPr>
        <w:t>Name of head of department, position</w:t>
      </w:r>
      <w:r w:rsidR="002263FA" w:rsidRPr="00265C46">
        <w:rPr>
          <w:b/>
          <w:i/>
          <w:sz w:val="24"/>
          <w:szCs w:val="24"/>
          <w:lang w:val="en-GB"/>
        </w:rPr>
        <w:t>:</w:t>
      </w:r>
      <w:r w:rsidR="00C07120" w:rsidRPr="00265C46">
        <w:rPr>
          <w:b/>
          <w:i/>
          <w:sz w:val="24"/>
          <w:szCs w:val="24"/>
          <w:lang w:val="en-GB"/>
        </w:rPr>
        <w:t xml:space="preserve"> </w:t>
      </w:r>
      <w:proofErr w:type="spellStart"/>
      <w:r w:rsidR="00C07120" w:rsidRPr="00265C46">
        <w:rPr>
          <w:b/>
          <w:i/>
          <w:sz w:val="24"/>
          <w:szCs w:val="24"/>
          <w:lang w:val="en-GB"/>
        </w:rPr>
        <w:t>Dr.</w:t>
      </w:r>
      <w:proofErr w:type="spellEnd"/>
      <w:r w:rsidR="00C07120" w:rsidRPr="00265C46">
        <w:rPr>
          <w:b/>
          <w:i/>
          <w:sz w:val="24"/>
          <w:szCs w:val="24"/>
          <w:lang w:val="en-GB"/>
        </w:rPr>
        <w:t xml:space="preserve"> </w:t>
      </w:r>
      <w:r w:rsidRPr="00265C46">
        <w:rPr>
          <w:b/>
          <w:i/>
          <w:sz w:val="24"/>
          <w:szCs w:val="24"/>
          <w:lang w:val="en-GB"/>
        </w:rPr>
        <w:t>Anett Parádi-Dolgos, associate professor</w:t>
      </w:r>
    </w:p>
    <w:p w:rsidR="002263FA" w:rsidRPr="00265C46" w:rsidRDefault="002263FA">
      <w:pPr>
        <w:rPr>
          <w:b/>
          <w:i/>
          <w:sz w:val="24"/>
          <w:szCs w:val="24"/>
          <w:lang w:val="en-GB"/>
        </w:rPr>
      </w:pPr>
    </w:p>
    <w:p w:rsidR="0077606C" w:rsidRPr="00265C46" w:rsidRDefault="0077606C" w:rsidP="0077606C">
      <w:pPr>
        <w:rPr>
          <w:sz w:val="24"/>
          <w:szCs w:val="24"/>
          <w:lang w:val="en-GB"/>
        </w:rPr>
      </w:pPr>
    </w:p>
    <w:p w:rsidR="0077606C" w:rsidRPr="00265C46" w:rsidRDefault="000E379F" w:rsidP="0077606C">
      <w:pPr>
        <w:pStyle w:val="1"/>
        <w:rPr>
          <w:lang w:val="en-GB"/>
        </w:rPr>
      </w:pPr>
      <w:r w:rsidRPr="00265C46">
        <w:rPr>
          <w:lang w:val="en-GB"/>
        </w:rPr>
        <w:t>Requirements:</w:t>
      </w:r>
    </w:p>
    <w:p w:rsidR="00B17A0C" w:rsidRPr="00265C46" w:rsidRDefault="00265C46" w:rsidP="00B17A0C">
      <w:pPr>
        <w:jc w:val="both"/>
        <w:rPr>
          <w:sz w:val="24"/>
          <w:szCs w:val="24"/>
          <w:lang w:val="en-GB"/>
        </w:rPr>
      </w:pPr>
      <w:proofErr w:type="gramStart"/>
      <w:r w:rsidRPr="00265C46">
        <w:rPr>
          <w:sz w:val="24"/>
          <w:szCs w:val="24"/>
          <w:lang w:val="en-GB"/>
        </w:rPr>
        <w:t>Participation at the lessons.</w:t>
      </w:r>
      <w:proofErr w:type="gramEnd"/>
    </w:p>
    <w:p w:rsidR="00265C46" w:rsidRPr="00265C46" w:rsidRDefault="00265C46" w:rsidP="00265C46">
      <w:pPr>
        <w:autoSpaceDE w:val="0"/>
        <w:autoSpaceDN w:val="0"/>
        <w:adjustRightInd w:val="0"/>
        <w:rPr>
          <w:sz w:val="24"/>
          <w:szCs w:val="24"/>
          <w:lang w:val="en-GB"/>
        </w:rPr>
      </w:pPr>
      <w:r w:rsidRPr="00265C46">
        <w:rPr>
          <w:sz w:val="24"/>
          <w:szCs w:val="24"/>
          <w:lang w:val="en-GB"/>
        </w:rPr>
        <w:t>All students must write an examination in exam period.</w:t>
      </w:r>
    </w:p>
    <w:p w:rsidR="00027A6F" w:rsidRPr="00265C46" w:rsidRDefault="00027A6F" w:rsidP="0077606C">
      <w:pPr>
        <w:pStyle w:val="1"/>
        <w:rPr>
          <w:lang w:val="en-GB"/>
        </w:rPr>
      </w:pPr>
    </w:p>
    <w:p w:rsidR="00265C46" w:rsidRPr="00265C46" w:rsidRDefault="00265C46" w:rsidP="00265C46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  <w:lang w:val="en-GB"/>
        </w:rPr>
      </w:pPr>
      <w:r w:rsidRPr="00265C46">
        <w:rPr>
          <w:b/>
          <w:bCs/>
          <w:i/>
          <w:iCs/>
          <w:sz w:val="24"/>
          <w:szCs w:val="24"/>
          <w:lang w:val="en-GB"/>
        </w:rPr>
        <w:t>Form of rating</w:t>
      </w:r>
    </w:p>
    <w:p w:rsidR="00B622CE" w:rsidRPr="00265C46" w:rsidRDefault="00265C46" w:rsidP="00265C46">
      <w:pPr>
        <w:jc w:val="both"/>
        <w:rPr>
          <w:lang w:val="en-GB"/>
        </w:rPr>
      </w:pPr>
      <w:r w:rsidRPr="00265C46">
        <w:rPr>
          <w:sz w:val="24"/>
          <w:szCs w:val="24"/>
          <w:lang w:val="en-GB"/>
        </w:rPr>
        <w:t>Semester ends with examination.</w:t>
      </w:r>
    </w:p>
    <w:p w:rsidR="008B6B20" w:rsidRPr="00265C46" w:rsidRDefault="008B6B20">
      <w:pPr>
        <w:spacing w:after="160"/>
        <w:jc w:val="both"/>
        <w:rPr>
          <w:b/>
          <w:i/>
          <w:sz w:val="24"/>
          <w:lang w:val="en-GB"/>
        </w:rPr>
      </w:pPr>
    </w:p>
    <w:p w:rsidR="00265C46" w:rsidRPr="00265C46" w:rsidRDefault="00265C46">
      <w:pPr>
        <w:spacing w:after="160"/>
        <w:jc w:val="both"/>
        <w:rPr>
          <w:b/>
          <w:i/>
          <w:sz w:val="24"/>
          <w:lang w:val="en-GB"/>
        </w:rPr>
      </w:pPr>
    </w:p>
    <w:p w:rsidR="00265C46" w:rsidRPr="00265C46" w:rsidRDefault="00265C46">
      <w:pPr>
        <w:spacing w:after="160"/>
        <w:jc w:val="both"/>
        <w:rPr>
          <w:b/>
          <w:i/>
          <w:sz w:val="24"/>
          <w:lang w:val="en-GB"/>
        </w:rPr>
      </w:pPr>
    </w:p>
    <w:p w:rsidR="00265C46" w:rsidRPr="00265C46" w:rsidRDefault="00265C46">
      <w:pPr>
        <w:spacing w:after="160"/>
        <w:jc w:val="both"/>
        <w:rPr>
          <w:b/>
          <w:i/>
          <w:sz w:val="24"/>
          <w:lang w:val="en-GB"/>
        </w:rPr>
      </w:pPr>
    </w:p>
    <w:p w:rsidR="00265C46" w:rsidRPr="00265C46" w:rsidRDefault="00265C46">
      <w:pPr>
        <w:spacing w:after="160"/>
        <w:jc w:val="both"/>
        <w:rPr>
          <w:b/>
          <w:i/>
          <w:sz w:val="24"/>
          <w:lang w:val="en-GB"/>
        </w:rPr>
      </w:pPr>
    </w:p>
    <w:p w:rsidR="00265C46" w:rsidRPr="00265C46" w:rsidRDefault="00265C46">
      <w:pPr>
        <w:spacing w:after="160"/>
        <w:jc w:val="both"/>
        <w:rPr>
          <w:b/>
          <w:i/>
          <w:sz w:val="24"/>
          <w:lang w:val="en-GB"/>
        </w:rPr>
      </w:pPr>
    </w:p>
    <w:p w:rsidR="00884A27" w:rsidRPr="00265C46" w:rsidRDefault="00265C46" w:rsidP="00265C46">
      <w:pPr>
        <w:spacing w:after="160"/>
        <w:jc w:val="both"/>
        <w:rPr>
          <w:b/>
          <w:i/>
          <w:sz w:val="24"/>
          <w:lang w:val="en-GB"/>
        </w:rPr>
      </w:pPr>
      <w:r w:rsidRPr="00265C46">
        <w:rPr>
          <w:b/>
          <w:i/>
          <w:sz w:val="24"/>
          <w:lang w:val="en-GB"/>
        </w:rPr>
        <w:lastRenderedPageBreak/>
        <w:t>Detailed course description</w:t>
      </w:r>
      <w:r w:rsidR="0077606C" w:rsidRPr="00265C46">
        <w:rPr>
          <w:b/>
          <w:i/>
          <w:sz w:val="24"/>
          <w:lang w:val="en-GB"/>
        </w:rPr>
        <w:t>:</w:t>
      </w:r>
    </w:p>
    <w:tbl>
      <w:tblPr>
        <w:tblW w:w="9072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3402"/>
        <w:gridCol w:w="3402"/>
      </w:tblGrid>
      <w:tr w:rsidR="00DD5969" w:rsidRPr="00C81F10" w:rsidTr="001319BA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81F10" w:rsidRDefault="00265C46" w:rsidP="00FD4431">
            <w:pPr>
              <w:ind w:left="57"/>
              <w:jc w:val="center"/>
              <w:rPr>
                <w:b/>
                <w:smallCaps/>
                <w:lang w:val="en-GB"/>
              </w:rPr>
            </w:pPr>
            <w:r w:rsidRPr="00C81F10">
              <w:rPr>
                <w:b/>
                <w:smallCaps/>
                <w:lang w:val="en-GB"/>
              </w:rPr>
              <w:t>Nr.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81F10" w:rsidRDefault="00265C46" w:rsidP="00DD5969">
            <w:pPr>
              <w:jc w:val="center"/>
              <w:rPr>
                <w:b/>
                <w:smallCaps/>
                <w:lang w:val="en-GB"/>
              </w:rPr>
            </w:pPr>
            <w:r w:rsidRPr="00C81F10">
              <w:rPr>
                <w:b/>
                <w:bCs/>
                <w:lang w:val="en-GB"/>
              </w:rPr>
              <w:t>F</w:t>
            </w:r>
            <w:r w:rsidRPr="00C81F10">
              <w:rPr>
                <w:b/>
                <w:bCs/>
                <w:sz w:val="16"/>
                <w:szCs w:val="16"/>
                <w:lang w:val="en-GB"/>
              </w:rPr>
              <w:t>ORM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81F10" w:rsidRDefault="00265C46" w:rsidP="0077606C">
            <w:pPr>
              <w:jc w:val="center"/>
              <w:rPr>
                <w:b/>
                <w:smallCaps/>
                <w:lang w:val="en-GB"/>
              </w:rPr>
            </w:pPr>
            <w:r w:rsidRPr="00C81F10">
              <w:rPr>
                <w:b/>
                <w:bCs/>
                <w:lang w:val="en-GB"/>
              </w:rPr>
              <w:t>T</w:t>
            </w:r>
            <w:r w:rsidRPr="00C81F10">
              <w:rPr>
                <w:b/>
                <w:bCs/>
                <w:sz w:val="16"/>
                <w:szCs w:val="16"/>
                <w:lang w:val="en-GB"/>
              </w:rPr>
              <w:t xml:space="preserve">OPIC OF </w:t>
            </w:r>
            <w:r w:rsidRPr="00C81F10">
              <w:rPr>
                <w:b/>
                <w:bCs/>
                <w:lang w:val="en-GB"/>
              </w:rPr>
              <w:t>L</w:t>
            </w:r>
            <w:r w:rsidRPr="00C81F10">
              <w:rPr>
                <w:b/>
                <w:bCs/>
                <w:sz w:val="16"/>
                <w:szCs w:val="16"/>
                <w:lang w:val="en-GB"/>
              </w:rPr>
              <w:t>ECTURE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81F10" w:rsidRDefault="00265C46" w:rsidP="0077606C">
            <w:pPr>
              <w:jc w:val="center"/>
              <w:rPr>
                <w:b/>
                <w:smallCaps/>
                <w:lang w:val="en-GB"/>
              </w:rPr>
            </w:pPr>
            <w:r w:rsidRPr="00C81F10">
              <w:rPr>
                <w:b/>
                <w:bCs/>
                <w:lang w:val="en-GB"/>
              </w:rPr>
              <w:t>T</w:t>
            </w:r>
            <w:r w:rsidRPr="00C81F10">
              <w:rPr>
                <w:b/>
                <w:bCs/>
                <w:sz w:val="16"/>
                <w:szCs w:val="16"/>
                <w:lang w:val="en-GB"/>
              </w:rPr>
              <w:t>OPIC OF SEMINAR</w:t>
            </w:r>
          </w:p>
        </w:tc>
      </w:tr>
      <w:tr w:rsidR="002F5064" w:rsidRPr="00C81F10" w:rsidTr="001319BA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F5064" w:rsidRPr="00C81F10" w:rsidRDefault="002F5064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1.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F5064" w:rsidRPr="00C81F10" w:rsidRDefault="00265C46" w:rsidP="00265C46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265C46" w:rsidRPr="00C81F10" w:rsidRDefault="00265C46" w:rsidP="00265C46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F5064" w:rsidRPr="00C81F10" w:rsidRDefault="00C81F10" w:rsidP="00C81F10">
            <w:pPr>
              <w:ind w:left="57"/>
              <w:jc w:val="center"/>
              <w:rPr>
                <w:lang w:val="en-GB"/>
              </w:rPr>
            </w:pPr>
            <w:r w:rsidRPr="00C81F10">
              <w:rPr>
                <w:lang w:val="en"/>
              </w:rPr>
              <w:t>Description of requirement</w:t>
            </w:r>
            <w:r w:rsidRPr="00C81F10">
              <w:rPr>
                <w:lang w:val="en"/>
              </w:rPr>
              <w:br/>
              <w:t>Dilemma of money’s time value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81F10" w:rsidRDefault="00C81F10" w:rsidP="00C81F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Basic of present value and</w:t>
            </w:r>
          </w:p>
          <w:p w:rsidR="002F5064" w:rsidRPr="00C81F10" w:rsidRDefault="00C81F10" w:rsidP="00C81F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future value calculations</w:t>
            </w:r>
          </w:p>
        </w:tc>
      </w:tr>
      <w:tr w:rsidR="00265C46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65C46" w:rsidRPr="00C81F10" w:rsidRDefault="00265C46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265C46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265C46" w:rsidRPr="00C81F10" w:rsidRDefault="00265C46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C81F10" w:rsidP="00C81F10">
            <w:pPr>
              <w:ind w:left="57"/>
              <w:jc w:val="center"/>
              <w:rPr>
                <w:lang w:val="en-GB"/>
              </w:rPr>
            </w:pPr>
            <w:r>
              <w:rPr>
                <w:lang w:val="en"/>
              </w:rPr>
              <w:t>Annuities rating,</w:t>
            </w:r>
            <w:r>
              <w:rPr>
                <w:lang w:val="en"/>
              </w:rPr>
              <w:br/>
              <w:t xml:space="preserve">Perpetuities and </w:t>
            </w:r>
            <w:r>
              <w:rPr>
                <w:rStyle w:val="alt-edited"/>
                <w:lang w:val="en"/>
              </w:rPr>
              <w:t>growing</w:t>
            </w:r>
            <w:r>
              <w:rPr>
                <w:lang w:val="en"/>
              </w:rPr>
              <w:t xml:space="preserve"> annuities,</w:t>
            </w:r>
            <w:r>
              <w:rPr>
                <w:lang w:val="en"/>
              </w:rPr>
              <w:br/>
              <w:t>Present and future value of annuities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C81F10" w:rsidP="00C81F10">
            <w:pPr>
              <w:jc w:val="center"/>
              <w:rPr>
                <w:lang w:val="en-GB"/>
              </w:rPr>
            </w:pPr>
            <w:r>
              <w:rPr>
                <w:lang w:val="en"/>
              </w:rPr>
              <w:t>Annuities rating,</w:t>
            </w:r>
            <w:r>
              <w:rPr>
                <w:lang w:val="en"/>
              </w:rPr>
              <w:br/>
              <w:t xml:space="preserve">Perpetuities and </w:t>
            </w:r>
            <w:r>
              <w:rPr>
                <w:rStyle w:val="alt-edited"/>
                <w:lang w:val="en"/>
              </w:rPr>
              <w:t>growing</w:t>
            </w:r>
            <w:r>
              <w:rPr>
                <w:lang w:val="en"/>
              </w:rPr>
              <w:t xml:space="preserve"> annuities,</w:t>
            </w:r>
            <w:r>
              <w:rPr>
                <w:lang w:val="en"/>
              </w:rPr>
              <w:br/>
              <w:t>Present and future value of annuities</w:t>
            </w:r>
          </w:p>
        </w:tc>
      </w:tr>
      <w:tr w:rsidR="00265C46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65C46" w:rsidRPr="00C81F10" w:rsidRDefault="00265C46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265C46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265C46" w:rsidRPr="00C81F10" w:rsidRDefault="00265C46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Bonds’ estimates of cash flows and pricing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Bonds’ estimates of cash flows and pricing</w:t>
            </w:r>
          </w:p>
        </w:tc>
      </w:tr>
      <w:tr w:rsidR="00265C46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65C46" w:rsidRPr="00C81F10" w:rsidRDefault="00265C46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265C46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265C46" w:rsidRPr="00C81F10" w:rsidRDefault="00265C46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Shares’ estimates of cash flows and pricing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C46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Shares’ estimates of cash flows and pricing</w:t>
            </w:r>
          </w:p>
        </w:tc>
      </w:tr>
      <w:tr w:rsidR="00C81F10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Corporate statements and their context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Corporate statements and their context</w:t>
            </w:r>
          </w:p>
        </w:tc>
      </w:tr>
      <w:tr w:rsidR="00C81F10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Corporate’s estimates of cash flows (CF)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Corporate’s estimates of cash flows (CF)</w:t>
            </w:r>
          </w:p>
        </w:tc>
      </w:tr>
      <w:tr w:rsidR="00C81F10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I</w:t>
            </w:r>
            <w:r w:rsidRPr="00C81F10">
              <w:rPr>
                <w:lang w:val="en"/>
              </w:rPr>
              <w:t>nvestment and financing decisions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 xml:space="preserve">Establishment of </w:t>
            </w:r>
            <w:r>
              <w:rPr>
                <w:rStyle w:val="shorttext"/>
                <w:lang w:val="en"/>
              </w:rPr>
              <w:t>capital budget</w:t>
            </w:r>
          </w:p>
        </w:tc>
      </w:tr>
      <w:tr w:rsidR="00C81F10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BF0C06" w:rsidP="00BF0C06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I</w:t>
            </w:r>
            <w:r w:rsidRPr="00BF0C06">
              <w:rPr>
                <w:lang w:val="en"/>
              </w:rPr>
              <w:t>ndicators of return</w:t>
            </w:r>
            <w:r>
              <w:rPr>
                <w:lang w:val="en"/>
              </w:rPr>
              <w:t xml:space="preserve"> (NPV, IRR, PI)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BF0C06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I</w:t>
            </w:r>
            <w:r w:rsidRPr="00BF0C06">
              <w:rPr>
                <w:lang w:val="en"/>
              </w:rPr>
              <w:t>ndicators of return</w:t>
            </w:r>
            <w:r>
              <w:rPr>
                <w:lang w:val="en"/>
              </w:rPr>
              <w:t xml:space="preserve"> (NPV, IRR, PI)</w:t>
            </w:r>
          </w:p>
        </w:tc>
      </w:tr>
      <w:tr w:rsidR="00C81F10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A</w:t>
            </w:r>
            <w:r w:rsidRPr="001319BA">
              <w:rPr>
                <w:lang w:val="en"/>
              </w:rPr>
              <w:t>ssessing the financial performance of companies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Indicator a</w:t>
            </w:r>
            <w:r w:rsidRPr="001319BA">
              <w:rPr>
                <w:lang w:val="en"/>
              </w:rPr>
              <w:t>nalysis</w:t>
            </w:r>
          </w:p>
        </w:tc>
      </w:tr>
      <w:tr w:rsidR="00C81F10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C81F10" w:rsidRPr="00C81F10" w:rsidRDefault="00C81F10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Corporate financing –  dividend policy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F10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Corporate financing – dividend policy</w:t>
            </w:r>
          </w:p>
        </w:tc>
      </w:tr>
      <w:tr w:rsidR="001319BA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1319BA" w:rsidRPr="00C81F10" w:rsidRDefault="001319BA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1319BA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Corporate financing –  capital structure policy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rStyle w:val="shorttext"/>
                <w:lang w:val="en"/>
              </w:rPr>
              <w:t>Corporate financing –  capital structure policy</w:t>
            </w:r>
          </w:p>
        </w:tc>
      </w:tr>
      <w:tr w:rsidR="001319BA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1319BA" w:rsidRPr="00C81F10" w:rsidRDefault="001319BA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 xml:space="preserve">Valuation methods of companies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9BA" w:rsidRPr="00C81F10" w:rsidRDefault="001319BA" w:rsidP="001F67F2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 xml:space="preserve">Valuation methods of companies </w:t>
            </w:r>
          </w:p>
        </w:tc>
      </w:tr>
      <w:tr w:rsidR="001319BA" w:rsidRPr="00C81F10" w:rsidTr="001319BA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319BA" w:rsidRPr="00C81F10" w:rsidRDefault="001319BA" w:rsidP="002A2914">
            <w:pPr>
              <w:ind w:left="57"/>
              <w:jc w:val="center"/>
              <w:rPr>
                <w:smallCaps/>
                <w:lang w:val="en-GB"/>
              </w:rPr>
            </w:pPr>
            <w:r w:rsidRPr="00C81F10">
              <w:rPr>
                <w:smallCaps/>
                <w:lang w:val="en-GB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319BA" w:rsidRPr="00C81F10" w:rsidRDefault="001319BA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lecture</w:t>
            </w:r>
          </w:p>
          <w:p w:rsidR="001319BA" w:rsidRPr="00C81F10" w:rsidRDefault="001319BA" w:rsidP="00C81F10">
            <w:pPr>
              <w:jc w:val="center"/>
              <w:rPr>
                <w:lang w:val="en-GB"/>
              </w:rPr>
            </w:pPr>
            <w:r w:rsidRPr="00C81F10">
              <w:rPr>
                <w:lang w:val="en-GB"/>
              </w:rPr>
              <w:t>seminar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319BA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Summary, exercising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319BA" w:rsidRPr="00C81F10" w:rsidRDefault="001319BA" w:rsidP="00C81F10">
            <w:pPr>
              <w:ind w:left="57"/>
              <w:jc w:val="center"/>
              <w:rPr>
                <w:lang w:val="en"/>
              </w:rPr>
            </w:pPr>
            <w:r>
              <w:rPr>
                <w:lang w:val="en"/>
              </w:rPr>
              <w:t>Summary, exercising</w:t>
            </w:r>
          </w:p>
        </w:tc>
      </w:tr>
    </w:tbl>
    <w:p w:rsidR="00BC7720" w:rsidRPr="00265C46" w:rsidRDefault="00BC7720" w:rsidP="00CA363D">
      <w:pPr>
        <w:pStyle w:val="1"/>
        <w:rPr>
          <w:lang w:val="en-GB"/>
        </w:rPr>
      </w:pPr>
    </w:p>
    <w:p w:rsidR="00B55ACE" w:rsidRPr="00265C46" w:rsidRDefault="00B55ACE" w:rsidP="00CA363D">
      <w:pPr>
        <w:rPr>
          <w:b/>
          <w:i/>
          <w:sz w:val="24"/>
          <w:lang w:val="en-GB"/>
        </w:rPr>
      </w:pPr>
    </w:p>
    <w:p w:rsidR="00884A27" w:rsidRPr="00265C46" w:rsidRDefault="00265C46">
      <w:pPr>
        <w:rPr>
          <w:b/>
          <w:i/>
          <w:sz w:val="24"/>
          <w:lang w:val="en-GB"/>
        </w:rPr>
      </w:pPr>
      <w:r w:rsidRPr="00265C46">
        <w:rPr>
          <w:b/>
          <w:i/>
          <w:sz w:val="24"/>
          <w:lang w:val="en-GB"/>
        </w:rPr>
        <w:t>Literature</w:t>
      </w:r>
    </w:p>
    <w:p w:rsidR="00265C46" w:rsidRPr="00265C46" w:rsidRDefault="00265C46" w:rsidP="00265C46">
      <w:pPr>
        <w:spacing w:before="160"/>
        <w:ind w:firstLine="170"/>
        <w:rPr>
          <w:i/>
          <w:sz w:val="24"/>
          <w:lang w:val="en-GB"/>
        </w:rPr>
      </w:pPr>
      <w:proofErr w:type="spellStart"/>
      <w:r w:rsidRPr="00265C46">
        <w:rPr>
          <w:i/>
          <w:sz w:val="24"/>
          <w:lang w:val="en-GB"/>
        </w:rPr>
        <w:t>Obligatiory</w:t>
      </w:r>
      <w:proofErr w:type="spellEnd"/>
      <w:r w:rsidRPr="00265C46">
        <w:rPr>
          <w:i/>
          <w:sz w:val="24"/>
          <w:lang w:val="en-GB"/>
        </w:rPr>
        <w:t xml:space="preserve"> literature</w:t>
      </w:r>
    </w:p>
    <w:p w:rsidR="00265C46" w:rsidRPr="00265C46" w:rsidRDefault="00265C46">
      <w:pPr>
        <w:rPr>
          <w:smallCaps/>
          <w:lang w:val="en-GB"/>
        </w:rPr>
      </w:pPr>
    </w:p>
    <w:p w:rsidR="00F06C3A" w:rsidRPr="00265C46" w:rsidRDefault="00265C46">
      <w:pPr>
        <w:rPr>
          <w:smallCaps/>
          <w:lang w:val="en-GB"/>
        </w:rPr>
      </w:pPr>
      <w:r w:rsidRPr="00265C46">
        <w:rPr>
          <w:smallCaps/>
          <w:lang w:val="en-GB"/>
        </w:rPr>
        <w:t>Presentations</w:t>
      </w:r>
    </w:p>
    <w:p w:rsidR="00074ACD" w:rsidRPr="00265C46" w:rsidRDefault="00265C46" w:rsidP="00074ACD">
      <w:pPr>
        <w:spacing w:before="160"/>
        <w:ind w:firstLine="170"/>
        <w:rPr>
          <w:i/>
          <w:sz w:val="24"/>
          <w:lang w:val="en-GB"/>
        </w:rPr>
      </w:pPr>
      <w:r w:rsidRPr="00265C46">
        <w:rPr>
          <w:i/>
          <w:sz w:val="24"/>
          <w:lang w:val="en-GB"/>
        </w:rPr>
        <w:t>Recommended literature</w:t>
      </w:r>
    </w:p>
    <w:p w:rsidR="00074ACD" w:rsidRPr="00265C46" w:rsidRDefault="00074ACD">
      <w:pPr>
        <w:rPr>
          <w:lang w:val="en-GB"/>
        </w:rPr>
      </w:pPr>
    </w:p>
    <w:p w:rsidR="00D031F2" w:rsidRDefault="00D031F2" w:rsidP="00D031F2">
      <w:pPr>
        <w:rPr>
          <w:lang w:val="en-GB"/>
        </w:rPr>
      </w:pPr>
      <w:r>
        <w:rPr>
          <w:lang w:val="en-GB"/>
        </w:rPr>
        <w:t xml:space="preserve">Corporate Finance </w:t>
      </w:r>
      <w:r w:rsidRPr="00D031F2">
        <w:rPr>
          <w:lang w:val="en-GB"/>
        </w:rPr>
        <w:t xml:space="preserve">© 2008 </w:t>
      </w:r>
      <w:proofErr w:type="spellStart"/>
      <w:r w:rsidRPr="00D031F2">
        <w:rPr>
          <w:lang w:val="en-GB"/>
        </w:rPr>
        <w:t>Ventus</w:t>
      </w:r>
      <w:proofErr w:type="spellEnd"/>
      <w:r w:rsidRPr="00D031F2">
        <w:rPr>
          <w:lang w:val="en-GB"/>
        </w:rPr>
        <w:t xml:space="preserve"> Publishing </w:t>
      </w:r>
      <w:proofErr w:type="spellStart"/>
      <w:r w:rsidRPr="00D031F2">
        <w:rPr>
          <w:lang w:val="en-GB"/>
        </w:rPr>
        <w:t>ApS</w:t>
      </w:r>
      <w:proofErr w:type="spellEnd"/>
      <w:r>
        <w:rPr>
          <w:lang w:val="en-GB"/>
        </w:rPr>
        <w:t xml:space="preserve"> (</w:t>
      </w:r>
      <w:r w:rsidRPr="00D031F2">
        <w:rPr>
          <w:lang w:val="en-GB"/>
        </w:rPr>
        <w:t>ISBN 978-87-7681-273-7</w:t>
      </w:r>
      <w:r>
        <w:rPr>
          <w:lang w:val="en-GB"/>
        </w:rPr>
        <w:t>)</w:t>
      </w:r>
    </w:p>
    <w:p w:rsidR="00E05F8D" w:rsidRDefault="00D031F2" w:rsidP="00D031F2">
      <w:pPr>
        <w:rPr>
          <w:lang w:val="en-GB"/>
        </w:rPr>
      </w:pPr>
      <w:r w:rsidRPr="00D031F2">
        <w:rPr>
          <w:lang w:val="en-GB"/>
        </w:rPr>
        <w:t>http://www.econ.yale.edu/~nordhaus/homepage/documents/</w:t>
      </w:r>
      <w:bookmarkStart w:id="0" w:name="_GoBack"/>
      <w:bookmarkEnd w:id="0"/>
      <w:r w:rsidRPr="00D031F2">
        <w:rPr>
          <w:lang w:val="en-GB"/>
        </w:rPr>
        <w:t>corporate-finance.pdf</w:t>
      </w:r>
    </w:p>
    <w:p w:rsidR="00D031F2" w:rsidRPr="00265C46" w:rsidRDefault="00D031F2">
      <w:pPr>
        <w:rPr>
          <w:lang w:val="en-GB"/>
        </w:rPr>
      </w:pPr>
    </w:p>
    <w:p w:rsidR="00E05F8D" w:rsidRPr="00265C46" w:rsidRDefault="00E05F8D">
      <w:pPr>
        <w:rPr>
          <w:lang w:val="en-GB"/>
        </w:rPr>
      </w:pPr>
    </w:p>
    <w:p w:rsidR="00E05F8D" w:rsidRPr="00265C46" w:rsidRDefault="0077606C">
      <w:pPr>
        <w:rPr>
          <w:lang w:val="en-GB"/>
        </w:rPr>
      </w:pPr>
      <w:proofErr w:type="spellStart"/>
      <w:r w:rsidRPr="00265C46">
        <w:rPr>
          <w:lang w:val="en-GB"/>
        </w:rPr>
        <w:t>Kaposvár</w:t>
      </w:r>
      <w:proofErr w:type="spellEnd"/>
      <w:r w:rsidRPr="00265C46">
        <w:rPr>
          <w:lang w:val="en-GB"/>
        </w:rPr>
        <w:t xml:space="preserve">, </w:t>
      </w:r>
      <w:r w:rsidR="00265C46" w:rsidRPr="00265C46">
        <w:rPr>
          <w:lang w:val="en-GB"/>
        </w:rPr>
        <w:t>1 June 2016</w:t>
      </w:r>
    </w:p>
    <w:p w:rsidR="00E05F8D" w:rsidRPr="00265C46" w:rsidRDefault="00E05F8D">
      <w:pPr>
        <w:rPr>
          <w:lang w:val="en-GB"/>
        </w:rPr>
      </w:pPr>
    </w:p>
    <w:p w:rsidR="00E05F8D" w:rsidRPr="00265C46" w:rsidRDefault="00E05F8D">
      <w:pPr>
        <w:rPr>
          <w:lang w:val="en-GB"/>
        </w:rPr>
      </w:pPr>
    </w:p>
    <w:p w:rsidR="0077606C" w:rsidRPr="00265C46" w:rsidRDefault="0077606C">
      <w:pPr>
        <w:rPr>
          <w:lang w:val="en-GB"/>
        </w:rPr>
      </w:pPr>
    </w:p>
    <w:p w:rsidR="00E05F8D" w:rsidRPr="00265C46" w:rsidRDefault="00E05F8D">
      <w:pPr>
        <w:rPr>
          <w:lang w:val="en-GB"/>
        </w:rPr>
      </w:pPr>
    </w:p>
    <w:p w:rsidR="0077606C" w:rsidRPr="00265C46" w:rsidRDefault="0077606C" w:rsidP="0077606C">
      <w:pPr>
        <w:rPr>
          <w:b/>
          <w:i/>
          <w:lang w:val="en-GB"/>
        </w:rPr>
      </w:pPr>
    </w:p>
    <w:p w:rsidR="0077606C" w:rsidRPr="00265C46" w:rsidRDefault="00265C46" w:rsidP="0077606C">
      <w:pPr>
        <w:ind w:firstLine="709"/>
        <w:rPr>
          <w:b/>
          <w:i/>
          <w:lang w:val="en-GB"/>
        </w:rPr>
      </w:pPr>
      <w:r w:rsidRPr="00265C46">
        <w:rPr>
          <w:b/>
          <w:i/>
          <w:lang w:val="en-GB"/>
        </w:rPr>
        <w:t>Signature of course leader</w:t>
      </w:r>
      <w:r w:rsidRPr="00265C46">
        <w:rPr>
          <w:b/>
          <w:i/>
          <w:lang w:val="en-GB"/>
        </w:rPr>
        <w:tab/>
      </w:r>
      <w:r w:rsidRPr="00265C46">
        <w:rPr>
          <w:b/>
          <w:i/>
          <w:lang w:val="en-GB"/>
        </w:rPr>
        <w:tab/>
      </w:r>
      <w:r w:rsidRPr="00265C46">
        <w:rPr>
          <w:b/>
          <w:i/>
          <w:lang w:val="en-GB"/>
        </w:rPr>
        <w:tab/>
      </w:r>
      <w:r w:rsidRPr="00265C46">
        <w:rPr>
          <w:b/>
          <w:i/>
          <w:lang w:val="en-GB"/>
        </w:rPr>
        <w:tab/>
        <w:t>Signature of head of department</w:t>
      </w:r>
    </w:p>
    <w:p w:rsidR="00E05F8D" w:rsidRPr="00265C46" w:rsidRDefault="00E05F8D">
      <w:pPr>
        <w:rPr>
          <w:lang w:val="en-GB"/>
        </w:rPr>
      </w:pPr>
    </w:p>
    <w:sectPr w:rsidR="00E05F8D" w:rsidRPr="00265C46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10" w:rsidRDefault="00C81F10">
      <w:r>
        <w:separator/>
      </w:r>
    </w:p>
  </w:endnote>
  <w:endnote w:type="continuationSeparator" w:id="0">
    <w:p w:rsidR="00C81F10" w:rsidRDefault="00C8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C81F10" w:rsidRDefault="00C81F10">
        <w:pPr>
          <w:pStyle w:val="llb"/>
          <w:jc w:val="center"/>
        </w:pPr>
        <w:r>
          <w:t>2</w:t>
        </w:r>
      </w:p>
    </w:sdtContent>
  </w:sdt>
  <w:p w:rsidR="00C81F10" w:rsidRDefault="00C81F1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C81F10" w:rsidRDefault="00C81F10">
        <w:pPr>
          <w:pStyle w:val="llb"/>
          <w:jc w:val="center"/>
        </w:pPr>
        <w:r>
          <w:t>1</w:t>
        </w:r>
      </w:p>
    </w:sdtContent>
  </w:sdt>
  <w:p w:rsidR="00C81F10" w:rsidRPr="0077606C" w:rsidRDefault="00C81F10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10" w:rsidRDefault="00C81F10">
      <w:r>
        <w:separator/>
      </w:r>
    </w:p>
  </w:footnote>
  <w:footnote w:type="continuationSeparator" w:id="0">
    <w:p w:rsidR="00C81F10" w:rsidRDefault="00C81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25525"/>
    <w:rsid w:val="00027A6F"/>
    <w:rsid w:val="00074ACD"/>
    <w:rsid w:val="000777C7"/>
    <w:rsid w:val="00080F65"/>
    <w:rsid w:val="00087254"/>
    <w:rsid w:val="000B3C26"/>
    <w:rsid w:val="000C155D"/>
    <w:rsid w:val="000D491E"/>
    <w:rsid w:val="000E379F"/>
    <w:rsid w:val="001115F4"/>
    <w:rsid w:val="001319BA"/>
    <w:rsid w:val="001323E3"/>
    <w:rsid w:val="00137E30"/>
    <w:rsid w:val="00140DEF"/>
    <w:rsid w:val="001444A6"/>
    <w:rsid w:val="0017174B"/>
    <w:rsid w:val="00176AB7"/>
    <w:rsid w:val="001D31C5"/>
    <w:rsid w:val="0020612B"/>
    <w:rsid w:val="0021309F"/>
    <w:rsid w:val="002263FA"/>
    <w:rsid w:val="00240AE9"/>
    <w:rsid w:val="00245B30"/>
    <w:rsid w:val="00250D82"/>
    <w:rsid w:val="00265C46"/>
    <w:rsid w:val="002839E3"/>
    <w:rsid w:val="002A2914"/>
    <w:rsid w:val="002C0E52"/>
    <w:rsid w:val="002E0E14"/>
    <w:rsid w:val="002E2019"/>
    <w:rsid w:val="002E3178"/>
    <w:rsid w:val="002F5064"/>
    <w:rsid w:val="003071E5"/>
    <w:rsid w:val="00380076"/>
    <w:rsid w:val="003A2F04"/>
    <w:rsid w:val="003B4009"/>
    <w:rsid w:val="003E173F"/>
    <w:rsid w:val="003E4935"/>
    <w:rsid w:val="003F4AA1"/>
    <w:rsid w:val="00441FFA"/>
    <w:rsid w:val="004D5D7F"/>
    <w:rsid w:val="00501E93"/>
    <w:rsid w:val="00504323"/>
    <w:rsid w:val="0057072F"/>
    <w:rsid w:val="00597562"/>
    <w:rsid w:val="005B0930"/>
    <w:rsid w:val="005B4C07"/>
    <w:rsid w:val="005C6DE0"/>
    <w:rsid w:val="005F7A1E"/>
    <w:rsid w:val="006046FA"/>
    <w:rsid w:val="0064482C"/>
    <w:rsid w:val="0065459F"/>
    <w:rsid w:val="00663232"/>
    <w:rsid w:val="0067220B"/>
    <w:rsid w:val="006C3EBE"/>
    <w:rsid w:val="00756101"/>
    <w:rsid w:val="0075729F"/>
    <w:rsid w:val="0077606C"/>
    <w:rsid w:val="00776AD2"/>
    <w:rsid w:val="00777D8F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B20"/>
    <w:rsid w:val="008B6DCE"/>
    <w:rsid w:val="008E4D55"/>
    <w:rsid w:val="008F1D00"/>
    <w:rsid w:val="00910E1D"/>
    <w:rsid w:val="00911E6D"/>
    <w:rsid w:val="009132FD"/>
    <w:rsid w:val="00926E06"/>
    <w:rsid w:val="00931C20"/>
    <w:rsid w:val="009842E7"/>
    <w:rsid w:val="0098797B"/>
    <w:rsid w:val="0099584B"/>
    <w:rsid w:val="00A24C3C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17A0C"/>
    <w:rsid w:val="00B40A1F"/>
    <w:rsid w:val="00B55ACE"/>
    <w:rsid w:val="00B622CE"/>
    <w:rsid w:val="00B83FBA"/>
    <w:rsid w:val="00BC7720"/>
    <w:rsid w:val="00BD658C"/>
    <w:rsid w:val="00BD77A9"/>
    <w:rsid w:val="00BF0C06"/>
    <w:rsid w:val="00C07120"/>
    <w:rsid w:val="00C15A8E"/>
    <w:rsid w:val="00C6704F"/>
    <w:rsid w:val="00C81F10"/>
    <w:rsid w:val="00C925F9"/>
    <w:rsid w:val="00C93F5B"/>
    <w:rsid w:val="00C94E7F"/>
    <w:rsid w:val="00CA363D"/>
    <w:rsid w:val="00CA70B8"/>
    <w:rsid w:val="00CC0193"/>
    <w:rsid w:val="00CC1E85"/>
    <w:rsid w:val="00CC70D5"/>
    <w:rsid w:val="00D031F2"/>
    <w:rsid w:val="00D21FBE"/>
    <w:rsid w:val="00D7171F"/>
    <w:rsid w:val="00D72BCE"/>
    <w:rsid w:val="00D94DD1"/>
    <w:rsid w:val="00DB2553"/>
    <w:rsid w:val="00DC00C4"/>
    <w:rsid w:val="00DD5969"/>
    <w:rsid w:val="00DF607C"/>
    <w:rsid w:val="00E05F8D"/>
    <w:rsid w:val="00E16D0E"/>
    <w:rsid w:val="00E22CEA"/>
    <w:rsid w:val="00E343C3"/>
    <w:rsid w:val="00E4611B"/>
    <w:rsid w:val="00E51C8C"/>
    <w:rsid w:val="00E77BCA"/>
    <w:rsid w:val="00E85201"/>
    <w:rsid w:val="00EB76BB"/>
    <w:rsid w:val="00EC72EA"/>
    <w:rsid w:val="00EC7DD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alt-edited">
    <w:name w:val="alt-edited"/>
    <w:basedOn w:val="Bekezdsalapbettpusa"/>
    <w:rsid w:val="00C81F10"/>
  </w:style>
  <w:style w:type="character" w:customStyle="1" w:styleId="shorttext">
    <w:name w:val="short_text"/>
    <w:basedOn w:val="Bekezdsalapbettpusa"/>
    <w:rsid w:val="00C81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character" w:customStyle="1" w:styleId="alt-edited">
    <w:name w:val="alt-edited"/>
    <w:basedOn w:val="Bekezdsalapbettpusa"/>
    <w:rsid w:val="00C81F10"/>
  </w:style>
  <w:style w:type="character" w:customStyle="1" w:styleId="shorttext">
    <w:name w:val="short_text"/>
    <w:basedOn w:val="Bekezdsalapbettpusa"/>
    <w:rsid w:val="00C8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4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83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82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5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330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Gál Veronika</cp:lastModifiedBy>
  <cp:revision>8</cp:revision>
  <cp:lastPrinted>2006-03-20T08:20:00Z</cp:lastPrinted>
  <dcterms:created xsi:type="dcterms:W3CDTF">2016-06-01T11:21:00Z</dcterms:created>
  <dcterms:modified xsi:type="dcterms:W3CDTF">2016-06-01T12:51:00Z</dcterms:modified>
</cp:coreProperties>
</file>